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F37" w:rsidRDefault="005A1F37">
      <w:bookmarkStart w:id="0" w:name="_GoBack"/>
      <w:bookmarkEnd w:id="0"/>
    </w:p>
    <w:p w:rsidR="00560A07" w:rsidRPr="00FC1D6F" w:rsidRDefault="00560A07">
      <w:pPr>
        <w:rPr>
          <w:b/>
          <w:u w:val="single"/>
        </w:rPr>
      </w:pPr>
      <w:r w:rsidRPr="00FC1D6F">
        <w:rPr>
          <w:b/>
          <w:u w:val="single"/>
        </w:rPr>
        <w:t>Žáci S</w:t>
      </w:r>
      <w:r w:rsidR="001F6348" w:rsidRPr="00FC1D6F">
        <w:rPr>
          <w:b/>
          <w:u w:val="single"/>
        </w:rPr>
        <w:t xml:space="preserve">OŠ a </w:t>
      </w:r>
      <w:proofErr w:type="gramStart"/>
      <w:r w:rsidR="001F6348" w:rsidRPr="00FC1D6F">
        <w:rPr>
          <w:b/>
          <w:u w:val="single"/>
        </w:rPr>
        <w:t>SOU</w:t>
      </w:r>
      <w:proofErr w:type="gramEnd"/>
      <w:r w:rsidR="001F6348" w:rsidRPr="00FC1D6F">
        <w:rPr>
          <w:b/>
          <w:u w:val="single"/>
        </w:rPr>
        <w:t xml:space="preserve"> stavební Kolín </w:t>
      </w:r>
      <w:proofErr w:type="gramStart"/>
      <w:r w:rsidR="001F6348" w:rsidRPr="00FC1D6F">
        <w:rPr>
          <w:b/>
          <w:u w:val="single"/>
        </w:rPr>
        <w:t>sbírali</w:t>
      </w:r>
      <w:proofErr w:type="gramEnd"/>
      <w:r w:rsidR="001F6348" w:rsidRPr="00FC1D6F">
        <w:rPr>
          <w:b/>
          <w:u w:val="single"/>
        </w:rPr>
        <w:t xml:space="preserve"> v uplynulých dvou letech odborné zkušenosti v zahraničí</w:t>
      </w:r>
      <w:r w:rsidRPr="00FC1D6F">
        <w:rPr>
          <w:b/>
          <w:u w:val="single"/>
        </w:rPr>
        <w:t xml:space="preserve"> </w:t>
      </w:r>
    </w:p>
    <w:p w:rsidR="00FC1D6F" w:rsidRDefault="00D03AAE" w:rsidP="001F6348">
      <w:pPr>
        <w:autoSpaceDE w:val="0"/>
        <w:autoSpaceDN w:val="0"/>
        <w:adjustRightInd w:val="0"/>
        <w:spacing w:after="0" w:line="240" w:lineRule="auto"/>
        <w:jc w:val="both"/>
      </w:pPr>
      <w:r>
        <w:t>Na konci měsíce května</w:t>
      </w:r>
      <w:r w:rsidR="00505D44">
        <w:t xml:space="preserve"> </w:t>
      </w:r>
      <w:r>
        <w:t>vyjela skupina</w:t>
      </w:r>
      <w:r w:rsidR="001F6348">
        <w:t xml:space="preserve"> žáků naší školy za zkušenostmi do zahraničí –</w:t>
      </w:r>
      <w:r>
        <w:t xml:space="preserve"> tentokrát se jednalo</w:t>
      </w:r>
      <w:r w:rsidR="001F6348">
        <w:t xml:space="preserve"> o žáky třetího ročníku oboru stavebnict</w:t>
      </w:r>
      <w:r>
        <w:t>ví. Šest našich žáků získává</w:t>
      </w:r>
      <w:r w:rsidR="001F6348">
        <w:t xml:space="preserve"> odborné zkušenosti ve Spojené škole v Banské Bystrici. Jedná se již o</w:t>
      </w:r>
      <w:r>
        <w:t xml:space="preserve"> druhou skupinu žáků, která  tuto školu navštíví.  P</w:t>
      </w:r>
      <w:r w:rsidR="001F6348">
        <w:t>oslední etapa zahraničních stáží zakončí úspěšný dvouletý projekt naší školy „</w:t>
      </w:r>
      <w:r w:rsidR="001F6348" w:rsidRPr="007E6537">
        <w:t>Odborné stáže žáků SOŠ a SOU stavební Kolín v</w:t>
      </w:r>
      <w:r w:rsidR="001F6348">
        <w:t> </w:t>
      </w:r>
      <w:r w:rsidR="001F6348" w:rsidRPr="007E6537">
        <w:t>zahraničí</w:t>
      </w:r>
      <w:r w:rsidR="001F6348">
        <w:t xml:space="preserve">“ v rámci programu ERASMUS+, </w:t>
      </w:r>
      <w:r w:rsidR="001F6348" w:rsidRPr="007E6537">
        <w:t>KA1 - Vzdělávací mobilita jednotlivců</w:t>
      </w:r>
      <w:r w:rsidR="001F6348">
        <w:t xml:space="preserve">, </w:t>
      </w:r>
      <w:r w:rsidR="001F6348" w:rsidRPr="007E6537">
        <w:t>Mobilita žáků a pracovníků v odborném vzdělávání a přípravě.</w:t>
      </w:r>
      <w:r w:rsidR="001F6348">
        <w:t xml:space="preserve"> V rámci tohoto projektu vycestovalo do zahraničí již 26 žáků někol</w:t>
      </w:r>
      <w:r>
        <w:t>ika oborů. Konkrétně se jednalo</w:t>
      </w:r>
      <w:r w:rsidR="00FC1D6F">
        <w:t xml:space="preserve"> o </w:t>
      </w:r>
      <w:r>
        <w:t>stáže žáků</w:t>
      </w:r>
      <w:r w:rsidR="001F6348">
        <w:t xml:space="preserve"> oboru Truhlář ve Stredné odborné </w:t>
      </w:r>
      <w:r w:rsidR="001F6348" w:rsidRPr="001F6348">
        <w:t>škol</w:t>
      </w:r>
      <w:r w:rsidR="001F6348">
        <w:t>e v</w:t>
      </w:r>
      <w:r w:rsidR="00FC1D6F">
        <w:t> </w:t>
      </w:r>
      <w:r w:rsidR="001F6348">
        <w:t>Popradě</w:t>
      </w:r>
      <w:r w:rsidR="00FC1D6F">
        <w:t xml:space="preserve"> (celkem 10 žáků ve dvou etapách)</w:t>
      </w:r>
      <w:r w:rsidR="001F6348">
        <w:t>, oboru Elektrikář ve Spojené škole v</w:t>
      </w:r>
      <w:r w:rsidR="00FC1D6F">
        <w:t> </w:t>
      </w:r>
      <w:r w:rsidR="00E84979">
        <w:t>Partizá</w:t>
      </w:r>
      <w:r w:rsidR="001F6348">
        <w:t>nském</w:t>
      </w:r>
      <w:r w:rsidR="00FC1D6F">
        <w:t xml:space="preserve"> (celkem 10 žáků ve dvou etapách)</w:t>
      </w:r>
      <w:r>
        <w:t xml:space="preserve"> a </w:t>
      </w:r>
      <w:r w:rsidR="001F6348">
        <w:t xml:space="preserve"> </w:t>
      </w:r>
      <w:r w:rsidR="00FC1D6F">
        <w:t xml:space="preserve">o </w:t>
      </w:r>
      <w:r>
        <w:t>12</w:t>
      </w:r>
      <w:r w:rsidR="001F6348">
        <w:t xml:space="preserve"> žáků oboru Stavebnictví v </w:t>
      </w:r>
      <w:r w:rsidR="00FC1D6F">
        <w:t>Bans</w:t>
      </w:r>
      <w:r w:rsidR="001F6348">
        <w:t>ké Bystrici</w:t>
      </w:r>
      <w:r w:rsidR="00FC1D6F">
        <w:t xml:space="preserve">. </w:t>
      </w:r>
    </w:p>
    <w:p w:rsidR="001F6348" w:rsidRDefault="00D03AAE" w:rsidP="001F6348">
      <w:pPr>
        <w:autoSpaceDE w:val="0"/>
        <w:autoSpaceDN w:val="0"/>
        <w:adjustRightInd w:val="0"/>
        <w:spacing w:after="0" w:line="240" w:lineRule="auto"/>
        <w:jc w:val="both"/>
      </w:pPr>
      <w:r>
        <w:t>Žáci měli</w:t>
      </w:r>
      <w:r w:rsidR="00FC1D6F">
        <w:t xml:space="preserve"> </w:t>
      </w:r>
      <w:r w:rsidR="001F6348">
        <w:t xml:space="preserve"> možnost sez</w:t>
      </w:r>
      <w:r w:rsidR="00FC1D6F">
        <w:t>námit se s prostředím partnerských škol</w:t>
      </w:r>
      <w:r w:rsidR="001F6348">
        <w:t>, rozšířit si své odborné z</w:t>
      </w:r>
      <w:r w:rsidR="00FC1D6F">
        <w:t xml:space="preserve">nalosti, </w:t>
      </w:r>
      <w:r w:rsidR="001F6348">
        <w:t>navázat nové kontakty. Ve volném čase pak v</w:t>
      </w:r>
      <w:r>
        <w:t> rámci exkurzí navštívili</w:t>
      </w:r>
      <w:r w:rsidR="001F6348">
        <w:t xml:space="preserve"> o</w:t>
      </w:r>
      <w:r>
        <w:t>dborné firmy v regionu, seznámili</w:t>
      </w:r>
      <w:r w:rsidR="00FC1D6F">
        <w:t xml:space="preserve"> </w:t>
      </w:r>
      <w:r w:rsidR="001F6348">
        <w:t>se s novými technologiemi</w:t>
      </w:r>
      <w:r>
        <w:t>, podnikali výlety do okolí a poznávali</w:t>
      </w:r>
      <w:r w:rsidR="001F6348">
        <w:t xml:space="preserve"> přírodní </w:t>
      </w:r>
      <w:r w:rsidR="00FC1D6F">
        <w:t xml:space="preserve">a kulturní </w:t>
      </w:r>
      <w:r w:rsidR="001F6348">
        <w:t xml:space="preserve">krásy </w:t>
      </w:r>
      <w:r w:rsidR="00505D44">
        <w:t xml:space="preserve">země </w:t>
      </w:r>
      <w:r w:rsidR="001F6348">
        <w:t xml:space="preserve">našich sousedů. </w:t>
      </w:r>
    </w:p>
    <w:p w:rsidR="00560A07" w:rsidRDefault="00190319" w:rsidP="00420543">
      <w:pPr>
        <w:jc w:val="both"/>
      </w:pPr>
      <w:r>
        <w:t xml:space="preserve">Díky realizaci odborných stáží v zahraničí mají </w:t>
      </w:r>
      <w:r w:rsidR="002D19FC">
        <w:t xml:space="preserve">žáci </w:t>
      </w:r>
      <w:r>
        <w:t xml:space="preserve">možnost osvojit </w:t>
      </w:r>
      <w:r w:rsidR="002D19FC">
        <w:t xml:space="preserve">si </w:t>
      </w:r>
      <w:r w:rsidRPr="00190319">
        <w:t>nové pracovní postupy a nástroje potřebné pro kvalifikovaný výkon povolání a pro uplatnění na trhu práce. Od</w:t>
      </w:r>
      <w:r>
        <w:t>borné stáže v zahraničí přispívají</w:t>
      </w:r>
      <w:r w:rsidRPr="00190319">
        <w:t xml:space="preserve"> </w:t>
      </w:r>
      <w:r w:rsidR="00D03AAE">
        <w:t>také</w:t>
      </w:r>
      <w:r w:rsidR="0018444F">
        <w:t xml:space="preserve"> </w:t>
      </w:r>
      <w:r w:rsidRPr="00190319">
        <w:t xml:space="preserve">k vytváření schopností žáků adaptovat se na nové podmínky, </w:t>
      </w:r>
      <w:r w:rsidR="002D19FC">
        <w:t>napomáhají</w:t>
      </w:r>
      <w:r w:rsidRPr="00190319">
        <w:t xml:space="preserve"> jejich schopnosti tvořivě do těchto podmínek zasahovat, vyrovnávat se s různými situacemi a problémy, umět pracovat v</w:t>
      </w:r>
      <w:r>
        <w:t> </w:t>
      </w:r>
      <w:r w:rsidRPr="00190319">
        <w:t>týmu</w:t>
      </w:r>
      <w:r>
        <w:t xml:space="preserve">. </w:t>
      </w:r>
      <w:r w:rsidRPr="00190319">
        <w:t>Projekt napomáhá naplňovat Evropský plán rozvoje SOŠ a SOU stavební Kolín (strategické cíle organizace) – např. přispívá k rozvoji a zvyšování kvality odborného vzdělávání, podporuje zájem žáků o obor, podporuje rozvoj osobnosti, podporuje vybavení žáků pozitivními lidskými a občanskými postoji, vede ke snižování nerovnosti ve vzdělávání, ke snížení neúspěšnosti žáků, vede k maximálnímu rozvíjení potenciálu žáků, působí preventivně v problematice předčasného ukončování studia v důsledku neprospěchu a nezájmu o obor</w:t>
      </w:r>
      <w:r w:rsidRPr="006C3F19">
        <w:t>.</w:t>
      </w:r>
      <w:r w:rsidR="00420543" w:rsidRPr="006C3F19">
        <w:t xml:space="preserve">  Do</w:t>
      </w:r>
      <w:r w:rsidR="00420543" w:rsidRPr="00420543">
        <w:t xml:space="preserve"> projektu byl zařazen také nový evropský systém ECVET, </w:t>
      </w:r>
      <w:r w:rsidR="00D03AAE">
        <w:t>což vedlo</w:t>
      </w:r>
      <w:r w:rsidR="00420543" w:rsidRPr="00420543">
        <w:t xml:space="preserve"> ke zlepšení </w:t>
      </w:r>
      <w:r w:rsidR="00D03AAE">
        <w:t xml:space="preserve">kvality </w:t>
      </w:r>
      <w:r w:rsidR="00420543" w:rsidRPr="00420543">
        <w:t>odborné přípravy žáků.</w:t>
      </w:r>
    </w:p>
    <w:p w:rsidR="00190319" w:rsidRDefault="00190319" w:rsidP="001F6348">
      <w:pPr>
        <w:jc w:val="both"/>
      </w:pPr>
      <w:r>
        <w:t>Odborné stáže v zahraničí jsou u našich žáků velice oblíbené</w:t>
      </w:r>
      <w:r w:rsidR="00462643">
        <w:t>. Bohužel nemůžeme do zahraničí vyslat na odborné stáže všechny žáky, kteří by se rádi této akce zúčastnili.</w:t>
      </w:r>
      <w:r w:rsidR="00FC1D6F">
        <w:t xml:space="preserve"> Doufáme, že i v příštím o</w:t>
      </w:r>
      <w:r w:rsidR="0018444F">
        <w:t>bdobí budeme moci umožnit našim</w:t>
      </w:r>
      <w:r w:rsidR="00FC1D6F">
        <w:t xml:space="preserve"> žákům účast na podobných aktivitách v zahraničí.</w:t>
      </w:r>
    </w:p>
    <w:p w:rsidR="00462643" w:rsidRDefault="00462643" w:rsidP="001F6348">
      <w:pPr>
        <w:jc w:val="both"/>
      </w:pPr>
    </w:p>
    <w:p w:rsidR="00462643" w:rsidRDefault="00462643" w:rsidP="001F6348">
      <w:pPr>
        <w:spacing w:after="0"/>
        <w:jc w:val="both"/>
      </w:pPr>
      <w:r>
        <w:t>Ing. Lindnerová Šárka</w:t>
      </w:r>
    </w:p>
    <w:p w:rsidR="00462643" w:rsidRDefault="00462643" w:rsidP="001F6348">
      <w:pPr>
        <w:spacing w:after="0"/>
        <w:jc w:val="both"/>
      </w:pPr>
      <w:r>
        <w:t>zástupkyně ředitele SOŠ a SOU stavební Kolín</w:t>
      </w:r>
    </w:p>
    <w:p w:rsidR="00560A07" w:rsidRDefault="00560A07" w:rsidP="00462643">
      <w:pPr>
        <w:spacing w:after="0"/>
      </w:pPr>
    </w:p>
    <w:p w:rsidR="001F6348" w:rsidRDefault="001F6348" w:rsidP="001F6348">
      <w:pPr>
        <w:jc w:val="both"/>
      </w:pPr>
    </w:p>
    <w:p w:rsidR="001F6348" w:rsidRDefault="001F6348" w:rsidP="00462643">
      <w:pPr>
        <w:spacing w:after="0"/>
      </w:pPr>
    </w:p>
    <w:sectPr w:rsidR="001F6348" w:rsidSect="00560A07">
      <w:headerReference w:type="default" r:id="rId6"/>
      <w:pgSz w:w="11906" w:h="16838"/>
      <w:pgMar w:top="18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C43" w:rsidRDefault="005C3C43" w:rsidP="00560A07">
      <w:pPr>
        <w:spacing w:after="0" w:line="240" w:lineRule="auto"/>
      </w:pPr>
      <w:r>
        <w:separator/>
      </w:r>
    </w:p>
  </w:endnote>
  <w:endnote w:type="continuationSeparator" w:id="0">
    <w:p w:rsidR="005C3C43" w:rsidRDefault="005C3C43" w:rsidP="00560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C43" w:rsidRDefault="005C3C43" w:rsidP="00560A07">
      <w:pPr>
        <w:spacing w:after="0" w:line="240" w:lineRule="auto"/>
      </w:pPr>
      <w:r>
        <w:separator/>
      </w:r>
    </w:p>
  </w:footnote>
  <w:footnote w:type="continuationSeparator" w:id="0">
    <w:p w:rsidR="005C3C43" w:rsidRDefault="005C3C43" w:rsidP="00560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A07" w:rsidRDefault="00560A07">
    <w:pPr>
      <w:pStyle w:val="Zhlav"/>
    </w:pPr>
    <w:r>
      <w:rPr>
        <w:noProof/>
        <w:lang w:eastAsia="cs-CZ"/>
      </w:rPr>
      <w:drawing>
        <wp:inline distT="0" distB="0" distL="0" distR="0" wp14:anchorId="08B54016" wp14:editId="2C684CCF">
          <wp:extent cx="2152650" cy="438150"/>
          <wp:effectExtent l="0" t="0" r="0" b="0"/>
          <wp:docPr id="5" name="obrázek 2" descr="Erasmus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rasmus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A07"/>
    <w:rsid w:val="00103245"/>
    <w:rsid w:val="001719FD"/>
    <w:rsid w:val="0018444F"/>
    <w:rsid w:val="00190319"/>
    <w:rsid w:val="001F6348"/>
    <w:rsid w:val="0020334E"/>
    <w:rsid w:val="00205BC4"/>
    <w:rsid w:val="00227AA3"/>
    <w:rsid w:val="002D19FC"/>
    <w:rsid w:val="002E4FD4"/>
    <w:rsid w:val="00307D2F"/>
    <w:rsid w:val="00420543"/>
    <w:rsid w:val="00462643"/>
    <w:rsid w:val="00505D44"/>
    <w:rsid w:val="0051461E"/>
    <w:rsid w:val="00531510"/>
    <w:rsid w:val="00560A07"/>
    <w:rsid w:val="005A1F37"/>
    <w:rsid w:val="005C3C43"/>
    <w:rsid w:val="006C3F19"/>
    <w:rsid w:val="00767955"/>
    <w:rsid w:val="00836955"/>
    <w:rsid w:val="008F207D"/>
    <w:rsid w:val="009012B1"/>
    <w:rsid w:val="0098304F"/>
    <w:rsid w:val="009877F3"/>
    <w:rsid w:val="00A22EA3"/>
    <w:rsid w:val="00AE44F2"/>
    <w:rsid w:val="00B20812"/>
    <w:rsid w:val="00CE7047"/>
    <w:rsid w:val="00D03AAE"/>
    <w:rsid w:val="00E84979"/>
    <w:rsid w:val="00FC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8A551D-3D93-46C5-B13B-BD03FE9C7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0A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0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0A07"/>
  </w:style>
  <w:style w:type="paragraph" w:styleId="Zpat">
    <w:name w:val="footer"/>
    <w:basedOn w:val="Normln"/>
    <w:link w:val="ZpatChar"/>
    <w:uiPriority w:val="99"/>
    <w:unhideWhenUsed/>
    <w:rsid w:val="00560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0A07"/>
  </w:style>
  <w:style w:type="paragraph" w:styleId="Textbubliny">
    <w:name w:val="Balloon Text"/>
    <w:basedOn w:val="Normln"/>
    <w:link w:val="TextbublinyChar"/>
    <w:uiPriority w:val="99"/>
    <w:semiHidden/>
    <w:unhideWhenUsed/>
    <w:rsid w:val="00B20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0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SOS-PC</dc:creator>
  <cp:lastModifiedBy>já</cp:lastModifiedBy>
  <cp:revision>2</cp:revision>
  <dcterms:created xsi:type="dcterms:W3CDTF">2018-07-16T18:59:00Z</dcterms:created>
  <dcterms:modified xsi:type="dcterms:W3CDTF">2018-07-16T18:59:00Z</dcterms:modified>
</cp:coreProperties>
</file>