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2" w:rsidRDefault="00B05692" w:rsidP="00B0569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B05692" w:rsidRDefault="00B05692" w:rsidP="00B05692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</w:p>
    <w:p w:rsidR="00B05692" w:rsidRDefault="00B05692" w:rsidP="00B05692">
      <w:pPr>
        <w:rPr>
          <w:rFonts w:ascii="Arial" w:hAnsi="Arial" w:cs="Arial"/>
          <w:b/>
          <w:sz w:val="22"/>
          <w:szCs w:val="22"/>
        </w:rPr>
      </w:pPr>
    </w:p>
    <w:p w:rsidR="00B05692" w:rsidRPr="00B05692" w:rsidRDefault="00B05692" w:rsidP="00B05692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</w:rPr>
        <w:t>Provedení</w:t>
      </w:r>
      <w:proofErr w:type="gramEnd"/>
      <w:r>
        <w:rPr>
          <w:rFonts w:ascii="Arial" w:hAnsi="Arial" w:cs="Arial"/>
          <w:sz w:val="22"/>
        </w:rPr>
        <w:t xml:space="preserve"> kontroly hospodaření města Kolína za rok 2014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Druh                                   zakázka</w:t>
      </w:r>
      <w:proofErr w:type="gramEnd"/>
      <w:r>
        <w:rPr>
          <w:rFonts w:ascii="Arial" w:hAnsi="Arial" w:cs="Arial"/>
          <w:sz w:val="22"/>
          <w:szCs w:val="22"/>
        </w:rPr>
        <w:t xml:space="preserve"> malého rozsahu 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>
        <w:rPr>
          <w:rFonts w:ascii="Arial" w:hAnsi="Arial" w:cs="Arial"/>
          <w:sz w:val="22"/>
          <w:szCs w:val="22"/>
        </w:rPr>
        <w:t xml:space="preserve"> Kolín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</w:t>
      </w:r>
      <w:r w:rsidR="00314197">
        <w:rPr>
          <w:rFonts w:ascii="Arial" w:hAnsi="Arial" w:cs="Arial"/>
          <w:sz w:val="22"/>
          <w:szCs w:val="22"/>
        </w:rPr>
        <w:t>é                        Mgr.</w:t>
      </w:r>
      <w:proofErr w:type="gramEnd"/>
      <w:r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>
        <w:rPr>
          <w:rFonts w:ascii="Arial" w:hAnsi="Arial" w:cs="Arial"/>
          <w:sz w:val="22"/>
          <w:szCs w:val="22"/>
        </w:rPr>
        <w:t xml:space="preserve"> nám. 78, 280 12  Kolín I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                               321748111</w:t>
      </w:r>
      <w:proofErr w:type="gramEnd"/>
      <w:r>
        <w:rPr>
          <w:rFonts w:ascii="Arial" w:hAnsi="Arial" w:cs="Arial"/>
          <w:sz w:val="22"/>
          <w:szCs w:val="22"/>
        </w:rPr>
        <w:t>, fax: 321720911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                                  CZ00235440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Bankovní  spojení</w:t>
      </w:r>
      <w:proofErr w:type="gramEnd"/>
      <w:r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                         3661832/0800</w:t>
      </w:r>
    </w:p>
    <w:p w:rsidR="00B05692" w:rsidRDefault="00B05692" w:rsidP="00B05692">
      <w:pPr>
        <w:jc w:val="both"/>
        <w:rPr>
          <w:rFonts w:ascii="Arial" w:hAnsi="Arial" w:cs="Arial"/>
          <w:sz w:val="22"/>
          <w:szCs w:val="22"/>
        </w:rPr>
      </w:pPr>
    </w:p>
    <w:p w:rsidR="00B05692" w:rsidRDefault="00B05692" w:rsidP="00B0569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B05692" w:rsidRDefault="00B05692" w:rsidP="00B0569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 Villner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Petra Budíková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Šárka Kuchařová</w:t>
      </w:r>
    </w:p>
    <w:p w:rsidR="00B05692" w:rsidRDefault="00B05692" w:rsidP="00B05692">
      <w:pPr>
        <w:jc w:val="both"/>
        <w:rPr>
          <w:rFonts w:ascii="Arial" w:hAnsi="Arial" w:cs="Arial"/>
          <w:sz w:val="22"/>
          <w:szCs w:val="22"/>
        </w:rPr>
      </w:pP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B05692" w:rsidRDefault="00B05692" w:rsidP="00B0569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 podání nabídky v zadávacím řízení zadavatel vyzval přímo 3 dodavatele. 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Zadavatel obdržel celkem 2 nabídky. </w:t>
      </w: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692" w:rsidRDefault="00B05692" w:rsidP="00B056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05692" w:rsidRDefault="00B05692" w:rsidP="00B0569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B05692" w:rsidRDefault="00B05692" w:rsidP="00B0569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5692" w:rsidRDefault="00B05692" w:rsidP="00B05692">
      <w:pPr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B05692" w:rsidRDefault="00B05692" w:rsidP="00B056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1984"/>
        <w:gridCol w:w="1418"/>
        <w:gridCol w:w="2409"/>
      </w:tblGrid>
      <w:tr w:rsidR="00B05692" w:rsidTr="00B05692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Dodržení lhůty pro podání nabídek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Podepsaný návrh smlouvy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ceny bez DPH</w:t>
            </w:r>
          </w:p>
        </w:tc>
      </w:tr>
      <w:tr w:rsidR="00B05692" w:rsidTr="00B0569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ATLAS AUDIT s.r.o., Čelákovice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21.7.2014 10:55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110 000 Kč</w:t>
            </w:r>
          </w:p>
        </w:tc>
      </w:tr>
      <w:tr w:rsidR="00B05692" w:rsidTr="00B0569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 – AUDITING spol. s r.o., Pardubice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24.7.2014 8:20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100 000 Kč</w:t>
            </w:r>
          </w:p>
        </w:tc>
      </w:tr>
    </w:tbl>
    <w:p w:rsidR="00B05692" w:rsidRDefault="00B05692" w:rsidP="00B05692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Uchazeči, jejichž nabídky jsou komisí posuzovány a hodnoceny: 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B05692" w:rsidTr="00B05692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</w:tr>
      <w:tr w:rsidR="00B05692" w:rsidTr="00B0569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ATLAS AUDIT s.r.o., Čelákovice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110 000 Kč</w:t>
            </w:r>
          </w:p>
        </w:tc>
      </w:tr>
      <w:tr w:rsidR="00B05692" w:rsidTr="00B05692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 – AUDITING spol. s r.o., Pardubice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100 000 Kč</w:t>
            </w:r>
          </w:p>
        </w:tc>
      </w:tr>
    </w:tbl>
    <w:p w:rsidR="00B05692" w:rsidRDefault="00B05692" w:rsidP="00B05692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B05692" w:rsidRDefault="00B05692" w:rsidP="00B0569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pStyle w:val="Bezmezer"/>
        <w:rPr>
          <w:rFonts w:ascii="Arial" w:hAnsi="Arial" w:cs="Arial"/>
        </w:rPr>
      </w:pPr>
    </w:p>
    <w:p w:rsidR="00B05692" w:rsidRDefault="00B05692" w:rsidP="00B056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DPH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100 %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B05692" w:rsidRDefault="00B05692" w:rsidP="00B05692">
      <w:pPr>
        <w:rPr>
          <w:rFonts w:ascii="Arial" w:hAnsi="Arial" w:cs="Arial"/>
          <w:bCs/>
          <w:sz w:val="22"/>
          <w:szCs w:val="22"/>
          <w:u w:val="single"/>
        </w:rPr>
      </w:pPr>
    </w:p>
    <w:p w:rsidR="00B05692" w:rsidRDefault="00B05692" w:rsidP="00B05692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>
        <w:rPr>
          <w:rFonts w:ascii="Arial" w:hAnsi="Arial" w:cs="Arial"/>
          <w:i/>
          <w:sz w:val="20"/>
          <w:szCs w:val="20"/>
        </w:rPr>
        <w:t xml:space="preserve">(nejnižší hodnocená cena: aktuálně hodnocená cena) x </w:t>
      </w:r>
      <w:proofErr w:type="gramStart"/>
      <w:r>
        <w:rPr>
          <w:rFonts w:ascii="Arial" w:hAnsi="Arial" w:cs="Arial"/>
          <w:i/>
          <w:sz w:val="20"/>
          <w:szCs w:val="20"/>
        </w:rPr>
        <w:t>100 =  počet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bodů).</w:t>
      </w:r>
    </w:p>
    <w:p w:rsidR="00B05692" w:rsidRDefault="00B05692" w:rsidP="00B05692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2124"/>
        <w:gridCol w:w="1133"/>
        <w:gridCol w:w="2124"/>
      </w:tblGrid>
      <w:tr w:rsidR="00B05692" w:rsidTr="00B05692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Vážený počet bodů</w:t>
            </w:r>
          </w:p>
        </w:tc>
      </w:tr>
      <w:tr w:rsidR="00B05692" w:rsidTr="00B05692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ATLAS AUDIT s.r.o., Čelákovice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110 000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B05692" w:rsidTr="00B05692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AV – AUDITING spol. s r.o., Pardubice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100 000 Kč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05692" w:rsidRDefault="00B05692" w:rsidP="00B05692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B05692" w:rsidRDefault="00B05692" w:rsidP="00B05692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B05692" w:rsidRDefault="00B05692" w:rsidP="00B05692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B05692" w:rsidTr="00B05692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5692" w:rsidRDefault="00B0569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92" w:rsidRDefault="00B05692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B05692" w:rsidTr="00B05692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A0A" w:rsidRDefault="00374A0A" w:rsidP="00A25C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B05692" w:rsidRPr="00374A0A" w:rsidRDefault="00B05692" w:rsidP="00A25C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74A0A">
              <w:rPr>
                <w:rFonts w:ascii="Arial" w:hAnsi="Arial" w:cs="Arial"/>
                <w:b/>
                <w:bCs/>
                <w:sz w:val="22"/>
                <w:szCs w:val="22"/>
              </w:rPr>
              <w:t>AV – AUDITING spol. s r.o., Pardubice</w:t>
            </w:r>
          </w:p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B05692" w:rsidTr="00B05692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 w:rsidP="00A25C6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ATLAS AUDIT s.r.o., Čelákovice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692" w:rsidRDefault="00B056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</w:tbl>
    <w:p w:rsidR="00B05692" w:rsidRDefault="00B05692" w:rsidP="00374A0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základě posouzení nabídek podle stanovených hodnotících kritérií komise doporučuje zadavateli přidělit zakázku uchazeči </w:t>
      </w:r>
      <w:r w:rsidR="00374A0A" w:rsidRPr="00374A0A">
        <w:rPr>
          <w:rFonts w:ascii="Arial" w:hAnsi="Arial" w:cs="Arial"/>
          <w:b/>
        </w:rPr>
        <w:t xml:space="preserve">AV – AUDITING spol. s r.o., </w:t>
      </w:r>
      <w:proofErr w:type="spellStart"/>
      <w:r w:rsidR="00374A0A" w:rsidRPr="00374A0A">
        <w:rPr>
          <w:rFonts w:ascii="Arial" w:hAnsi="Arial" w:cs="Arial"/>
          <w:b/>
        </w:rPr>
        <w:t>Tolarova</w:t>
      </w:r>
      <w:proofErr w:type="spellEnd"/>
      <w:r w:rsidR="00374A0A" w:rsidRPr="00374A0A">
        <w:rPr>
          <w:rFonts w:ascii="Arial" w:hAnsi="Arial" w:cs="Arial"/>
          <w:b/>
        </w:rPr>
        <w:t xml:space="preserve"> 317, 533 51 Pardubice, IČ 49285220</w:t>
      </w:r>
      <w:r w:rsidR="00374A0A">
        <w:rPr>
          <w:rFonts w:ascii="Arial" w:hAnsi="Arial" w:cs="Arial"/>
        </w:rPr>
        <w:t>, jehož nabídka 100 000</w:t>
      </w:r>
      <w:r>
        <w:rPr>
          <w:rFonts w:ascii="Arial" w:hAnsi="Arial" w:cs="Arial"/>
        </w:rPr>
        <w:t xml:space="preserve"> Kč bez DPH byla vyhodnocena jako nejvhodnější nabídka splňující všechna kritéria stanovená pro tuto veřejnou zakázku. </w:t>
      </w:r>
    </w:p>
    <w:p w:rsidR="00B05692" w:rsidRDefault="00B05692" w:rsidP="00B05692">
      <w:pPr>
        <w:pStyle w:val="Bezmezer"/>
        <w:jc w:val="both"/>
        <w:rPr>
          <w:rFonts w:ascii="Arial" w:hAnsi="Arial" w:cs="Arial"/>
        </w:rPr>
      </w:pPr>
    </w:p>
    <w:p w:rsidR="00B05692" w:rsidRDefault="00B05692" w:rsidP="00B0569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B05692" w:rsidRDefault="00B05692" w:rsidP="00B05692">
      <w:pPr>
        <w:pStyle w:val="Bezmezer"/>
        <w:jc w:val="both"/>
        <w:rPr>
          <w:rFonts w:ascii="Arial" w:hAnsi="Arial" w:cs="Arial"/>
        </w:rPr>
      </w:pPr>
    </w:p>
    <w:p w:rsidR="00B05692" w:rsidRDefault="00B05692" w:rsidP="00B05692">
      <w:pPr>
        <w:pStyle w:val="Bezmezer"/>
        <w:jc w:val="both"/>
      </w:pPr>
      <w:r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zakázky</w:t>
      </w:r>
      <w:r>
        <w:t xml:space="preserve">. </w:t>
      </w:r>
    </w:p>
    <w:p w:rsidR="00B05692" w:rsidRDefault="00B05692" w:rsidP="00B05692">
      <w:pPr>
        <w:pStyle w:val="Bezmezer"/>
        <w:jc w:val="both"/>
      </w:pPr>
      <w:r>
        <w:t xml:space="preserve"> </w:t>
      </w:r>
    </w:p>
    <w:p w:rsidR="00B05692" w:rsidRDefault="00B05692" w:rsidP="00B05692">
      <w:pPr>
        <w:pStyle w:val="Bezmezer"/>
        <w:jc w:val="both"/>
      </w:pPr>
    </w:p>
    <w:p w:rsidR="00B05692" w:rsidRDefault="00B05692" w:rsidP="00B05692">
      <w:pPr>
        <w:pStyle w:val="Bezmezer"/>
        <w:jc w:val="both"/>
      </w:pPr>
    </w:p>
    <w:p w:rsidR="00B05692" w:rsidRDefault="00374A0A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 Villner                </w:t>
      </w:r>
      <w:r w:rsidR="00B05692">
        <w:rPr>
          <w:rFonts w:ascii="Arial" w:hAnsi="Arial" w:cs="Arial"/>
          <w:sz w:val="22"/>
          <w:szCs w:val="22"/>
        </w:rPr>
        <w:t xml:space="preserve">                           …………………………………….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</w:p>
    <w:p w:rsidR="00B05692" w:rsidRDefault="00374A0A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Petra </w:t>
      </w:r>
      <w:proofErr w:type="gramStart"/>
      <w:r>
        <w:rPr>
          <w:rFonts w:ascii="Arial" w:hAnsi="Arial" w:cs="Arial"/>
          <w:sz w:val="22"/>
          <w:szCs w:val="22"/>
        </w:rPr>
        <w:t xml:space="preserve">Budíková  </w:t>
      </w:r>
      <w:r w:rsidR="00B05692">
        <w:rPr>
          <w:rFonts w:ascii="Arial" w:hAnsi="Arial" w:cs="Arial"/>
          <w:sz w:val="22"/>
          <w:szCs w:val="22"/>
        </w:rPr>
        <w:t xml:space="preserve">                                  …</w:t>
      </w:r>
      <w:proofErr w:type="gramEnd"/>
      <w:r w:rsidR="00B05692">
        <w:rPr>
          <w:rFonts w:ascii="Arial" w:hAnsi="Arial" w:cs="Arial"/>
          <w:sz w:val="22"/>
          <w:szCs w:val="22"/>
        </w:rPr>
        <w:t>………………………………….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</w:p>
    <w:p w:rsidR="00B05692" w:rsidRDefault="00374A0A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Šárka </w:t>
      </w:r>
      <w:proofErr w:type="gramStart"/>
      <w:r>
        <w:rPr>
          <w:rFonts w:ascii="Arial" w:hAnsi="Arial" w:cs="Arial"/>
          <w:sz w:val="22"/>
          <w:szCs w:val="22"/>
        </w:rPr>
        <w:t>Kuchařová</w:t>
      </w:r>
      <w:r w:rsidR="00B05692">
        <w:rPr>
          <w:rFonts w:ascii="Arial" w:hAnsi="Arial" w:cs="Arial"/>
          <w:sz w:val="22"/>
          <w:szCs w:val="22"/>
        </w:rPr>
        <w:t xml:space="preserve">                                …</w:t>
      </w:r>
      <w:proofErr w:type="gramEnd"/>
      <w:r w:rsidR="00B05692">
        <w:rPr>
          <w:rFonts w:ascii="Arial" w:hAnsi="Arial" w:cs="Arial"/>
          <w:sz w:val="22"/>
          <w:szCs w:val="22"/>
        </w:rPr>
        <w:t>………………………………….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A25C6E" w:rsidRDefault="00A25C6E" w:rsidP="00A25C6E">
      <w:pPr>
        <w:pStyle w:val="Bezmezer"/>
        <w:jc w:val="both"/>
        <w:rPr>
          <w:rFonts w:ascii="Arial" w:hAnsi="Arial" w:cs="Arial"/>
        </w:rPr>
      </w:pPr>
    </w:p>
    <w:p w:rsidR="00A25C6E" w:rsidRDefault="00A25C6E" w:rsidP="00A25C6E">
      <w:pPr>
        <w:pStyle w:val="Bezmezer"/>
        <w:jc w:val="both"/>
        <w:rPr>
          <w:rFonts w:ascii="Arial" w:hAnsi="Arial" w:cs="Arial"/>
        </w:rPr>
      </w:pPr>
    </w:p>
    <w:p w:rsidR="00A25C6E" w:rsidRDefault="00A25C6E" w:rsidP="00A25C6E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314197">
        <w:rPr>
          <w:rFonts w:ascii="Arial" w:hAnsi="Arial" w:cs="Arial"/>
          <w:sz w:val="22"/>
          <w:szCs w:val="22"/>
        </w:rPr>
        <w:t xml:space="preserve">                         Mgr.</w:t>
      </w:r>
      <w:r>
        <w:rPr>
          <w:rFonts w:ascii="Arial" w:hAnsi="Arial" w:cs="Arial"/>
          <w:sz w:val="22"/>
          <w:szCs w:val="22"/>
        </w:rPr>
        <w:t xml:space="preserve"> Bc. Vít Rakušan, starosta</w:t>
      </w:r>
    </w:p>
    <w:p w:rsidR="00A25C6E" w:rsidRDefault="00A25C6E" w:rsidP="00A25C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</w:p>
    <w:p w:rsidR="00A25C6E" w:rsidRDefault="00A25C6E" w:rsidP="00B05692">
      <w:pPr>
        <w:rPr>
          <w:rFonts w:ascii="Arial" w:hAnsi="Arial" w:cs="Arial"/>
          <w:bCs/>
          <w:sz w:val="22"/>
          <w:szCs w:val="22"/>
        </w:rPr>
      </w:pPr>
    </w:p>
    <w:p w:rsidR="00B05692" w:rsidRDefault="00A25C6E" w:rsidP="00B056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29</w:t>
      </w:r>
      <w:r w:rsidR="00B05692">
        <w:rPr>
          <w:rFonts w:ascii="Arial" w:hAnsi="Arial" w:cs="Arial"/>
          <w:bCs/>
          <w:sz w:val="22"/>
          <w:szCs w:val="22"/>
        </w:rPr>
        <w:t>.7.2014</w:t>
      </w:r>
      <w:proofErr w:type="gramEnd"/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</w:p>
    <w:p w:rsidR="00B05692" w:rsidRDefault="00B05692" w:rsidP="00B05692">
      <w:pPr>
        <w:rPr>
          <w:rFonts w:ascii="Arial" w:hAnsi="Arial" w:cs="Arial"/>
          <w:sz w:val="22"/>
          <w:szCs w:val="22"/>
        </w:rPr>
      </w:pPr>
    </w:p>
    <w:p w:rsidR="00B05692" w:rsidRDefault="00B05692" w:rsidP="00B056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vyhotovila Mgr. Šárka Kuchařová</w:t>
      </w:r>
    </w:p>
    <w:p w:rsidR="00B05692" w:rsidRDefault="00B05692" w:rsidP="00B05692"/>
    <w:p w:rsidR="00A25C6E" w:rsidRDefault="00A25C6E" w:rsidP="00B05692"/>
    <w:p w:rsidR="00A25C6E" w:rsidRDefault="00A25C6E" w:rsidP="00B05692"/>
    <w:p w:rsidR="00B05692" w:rsidRDefault="00B05692" w:rsidP="00B0569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5C6E" w:rsidRDefault="00A25C6E" w:rsidP="00A25C6E">
      <w:pPr>
        <w:pStyle w:val="Bezmezer"/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B05692" w:rsidRDefault="00B05692" w:rsidP="00B05692">
      <w:pPr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05692"/>
    <w:rsid w:val="00153109"/>
    <w:rsid w:val="001757E0"/>
    <w:rsid w:val="001B3EAB"/>
    <w:rsid w:val="001C7A13"/>
    <w:rsid w:val="0026336F"/>
    <w:rsid w:val="00283F3D"/>
    <w:rsid w:val="002C277B"/>
    <w:rsid w:val="00314197"/>
    <w:rsid w:val="00374A0A"/>
    <w:rsid w:val="00496906"/>
    <w:rsid w:val="004B5F07"/>
    <w:rsid w:val="006E383C"/>
    <w:rsid w:val="0072474D"/>
    <w:rsid w:val="00905EFE"/>
    <w:rsid w:val="009428D6"/>
    <w:rsid w:val="0095781C"/>
    <w:rsid w:val="009A1830"/>
    <w:rsid w:val="00A25C6E"/>
    <w:rsid w:val="00B03B4A"/>
    <w:rsid w:val="00B05692"/>
    <w:rsid w:val="00C65E52"/>
    <w:rsid w:val="00C67D26"/>
    <w:rsid w:val="00E458CC"/>
    <w:rsid w:val="00F05683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B056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56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B05692"/>
    <w:pPr>
      <w:spacing w:after="0" w:line="240" w:lineRule="auto"/>
    </w:pPr>
  </w:style>
  <w:style w:type="paragraph" w:customStyle="1" w:styleId="WW-Zkladntext2">
    <w:name w:val="WW-Základní text 2"/>
    <w:basedOn w:val="Normln"/>
    <w:rsid w:val="00B05692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3</cp:revision>
  <cp:lastPrinted>2014-07-31T08:14:00Z</cp:lastPrinted>
  <dcterms:created xsi:type="dcterms:W3CDTF">2014-07-30T06:48:00Z</dcterms:created>
  <dcterms:modified xsi:type="dcterms:W3CDTF">2014-07-31T08:16:00Z</dcterms:modified>
</cp:coreProperties>
</file>